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225 RGBW IN-GROUND, catalogue code: 9535.1L. The luminaire is part of a series with a unified design, including variants adapted to different lighting needs, type: in-ground. Mounting: dogruntowa do bezpośredniego zakopania.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36W. Luminous flux: 3192lm.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Ø265,H=250mm. Available accessories: connector IP68 3-pole, connector IP68 5-pole, honeycomb (anti-glare).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